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CC" w:rsidRDefault="00AC2DE8"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Pr>
          <w:rFonts w:ascii="Times New Roman" w:eastAsia="Times New Roman" w:hAnsi="Times New Roman" w:cs="Times New Roman"/>
          <w:noProof/>
          <w:color w:val="333333"/>
          <w:sz w:val="28"/>
          <w:szCs w:val="28"/>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ерский психотренинг м.р.jpeg.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88251B" w:rsidRDefault="0088251B"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p>
    <w:p w:rsidR="00AC2DE8" w:rsidRDefault="00AC2DE8"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AC2DE8" w:rsidRDefault="00AC2DE8" w:rsidP="003B4222">
      <w:pPr>
        <w:spacing w:after="120" w:line="240" w:lineRule="auto"/>
        <w:ind w:left="283" w:firstLine="709"/>
        <w:jc w:val="both"/>
        <w:rPr>
          <w:rFonts w:ascii="Times New Roman" w:eastAsia="Times New Roman" w:hAnsi="Times New Roman" w:cs="Times New Roman"/>
          <w:b/>
          <w:sz w:val="28"/>
          <w:szCs w:val="28"/>
          <w:lang w:eastAsia="x-none" w:bidi="ar-SA"/>
        </w:rPr>
      </w:pPr>
    </w:p>
    <w:p w:rsidR="003B4222" w:rsidRPr="003B4222" w:rsidRDefault="003B4222" w:rsidP="003B4222">
      <w:pPr>
        <w:spacing w:after="120" w:line="240" w:lineRule="auto"/>
        <w:ind w:left="283" w:firstLine="709"/>
        <w:jc w:val="both"/>
        <w:rPr>
          <w:rFonts w:ascii="Times New Roman" w:eastAsia="Times New Roman" w:hAnsi="Times New Roman" w:cs="Times New Roman"/>
          <w:b/>
          <w:sz w:val="28"/>
          <w:szCs w:val="28"/>
          <w:lang w:val="x-none" w:eastAsia="x-none" w:bidi="ar-SA"/>
        </w:rPr>
      </w:pPr>
      <w:bookmarkStart w:id="0" w:name="_GoBack"/>
      <w:bookmarkEnd w:id="0"/>
      <w:r w:rsidRPr="003B4222">
        <w:rPr>
          <w:rFonts w:ascii="Times New Roman" w:eastAsia="Times New Roman" w:hAnsi="Times New Roman" w:cs="Times New Roman"/>
          <w:b/>
          <w:sz w:val="28"/>
          <w:szCs w:val="28"/>
          <w:lang w:val="x-none" w:eastAsia="x-none" w:bidi="ar-SA"/>
        </w:rPr>
        <w:lastRenderedPageBreak/>
        <w:t>МЕТОДИЧЕСКИЕ РЕКОМЕНДАЦИИ К САМ</w:t>
      </w:r>
      <w:r w:rsidRPr="003B4222">
        <w:rPr>
          <w:rFonts w:ascii="Times New Roman" w:eastAsia="Times New Roman" w:hAnsi="Times New Roman" w:cs="Times New Roman"/>
          <w:b/>
          <w:sz w:val="28"/>
          <w:szCs w:val="28"/>
          <w:lang w:eastAsia="x-none" w:bidi="ar-SA"/>
        </w:rPr>
        <w:t>ОС</w:t>
      </w:r>
      <w:r w:rsidRPr="003B4222">
        <w:rPr>
          <w:rFonts w:ascii="Times New Roman" w:eastAsia="Times New Roman" w:hAnsi="Times New Roman" w:cs="Times New Roman"/>
          <w:b/>
          <w:sz w:val="28"/>
          <w:szCs w:val="28"/>
          <w:lang w:val="x-none" w:eastAsia="x-none" w:bidi="ar-SA"/>
        </w:rPr>
        <w:t>ТОСТОЯТЕЛЬНОЙ РАБОТЕ СТУДЕНТОВ</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Целью самостоятельной работы студента является углубление и расширение знаний и практических навыков в режиссуре и актёрском</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мастерстве, формирование самостоятельности решения научных, прикладных задач, а также проблем коммуникабельности в коллективе.</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Важной частью обучения на 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Следует обратить внимание на систему балльно-рейтинговой оценки деятельности студента на протяжении всей сессии. Работа студента по подготовке к сдаче зачёта или экзамена должна вестись планомерно и постоянно как между сессиями так и во время сессии, и основываться на принципах активности и систематичности при подготовке к занятиям.</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Самостоятельная работа проводиться с целью углубления знания по дисциплине и предусматривает:</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1. изучение отдельных разделов тем дисциплины;</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2. чтение студентами рекомендованной литературы и усвоение теоретического материала дисциплины;</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3. подготовку к практическим занятиям;</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lastRenderedPageBreak/>
        <w:t>4. работу с Интернет-источниками, базами данных;</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5. подготовку к различным формам контроля;</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6. написание контрольной работы по заданной тематике.</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занятиях.</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Подготовка к сессии. Каждый учебный семестр заканчивается аттестационными испытаниями: зачетно-экзаменационной сессией</w:t>
      </w: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p>
    <w:p w:rsidR="00FF255B" w:rsidRPr="00FF255B" w:rsidRDefault="00FF255B" w:rsidP="00FF255B">
      <w:pPr>
        <w:spacing w:after="0" w:line="240" w:lineRule="auto"/>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FF255B" w:rsidRDefault="00FF255B" w:rsidP="003B4222">
      <w:pPr>
        <w:spacing w:after="0" w:line="240" w:lineRule="auto"/>
        <w:jc w:val="both"/>
        <w:rPr>
          <w:rFonts w:ascii="Times New Roman" w:eastAsia="Times New Roman" w:hAnsi="Times New Roman" w:cs="Times New Roman"/>
          <w:color w:val="000000"/>
          <w:sz w:val="28"/>
          <w:szCs w:val="28"/>
          <w:lang w:eastAsia="ru-RU" w:bidi="ar-SA"/>
        </w:rPr>
      </w:pPr>
    </w:p>
    <w:p w:rsidR="003B4222" w:rsidRPr="003B4222" w:rsidRDefault="003B4222" w:rsidP="003B4222">
      <w:pPr>
        <w:spacing w:after="0" w:line="240" w:lineRule="auto"/>
        <w:jc w:val="both"/>
        <w:rPr>
          <w:rFonts w:ascii="Times New Roman" w:eastAsia="Times New Roman" w:hAnsi="Times New Roman" w:cs="Times New Roman"/>
          <w:b/>
          <w:sz w:val="28"/>
          <w:szCs w:val="28"/>
          <w:lang w:eastAsia="ru-RU" w:bidi="ar-SA"/>
        </w:rPr>
      </w:pPr>
      <w:r w:rsidRPr="003B4222">
        <w:rPr>
          <w:rFonts w:ascii="Times New Roman" w:eastAsia="Times New Roman" w:hAnsi="Times New Roman" w:cs="Times New Roman"/>
          <w:b/>
          <w:sz w:val="28"/>
          <w:szCs w:val="28"/>
          <w:lang w:eastAsia="ru-RU" w:bidi="ar-SA"/>
        </w:rPr>
        <w:t>МЕТОДИЧЕСКИЕ РЕКОМЕНДАЦИИ ПО ИЗУЧЕНИЮ КУРСА</w:t>
      </w:r>
    </w:p>
    <w:p w:rsidR="003B4222" w:rsidRPr="003B4222" w:rsidRDefault="003B4222" w:rsidP="003B4222">
      <w:pPr>
        <w:spacing w:after="0" w:line="240" w:lineRule="auto"/>
        <w:ind w:firstLine="709"/>
        <w:jc w:val="both"/>
        <w:rPr>
          <w:rFonts w:ascii="Times New Roman" w:eastAsia="Times New Roman" w:hAnsi="Times New Roman" w:cs="Times New Roman"/>
          <w:sz w:val="28"/>
          <w:szCs w:val="28"/>
          <w:lang w:eastAsia="ru-RU" w:bidi="ar-SA"/>
        </w:rPr>
      </w:pP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 xml:space="preserve">Каждая тема программы курса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театральных тренингов (московской школы), используемых в процессе работы с  участниками любительского театра, формируют режиссерско-педагогические приемы в учебной и воспитательной работе будущих режиссеров любительских  театров, преподавателей театральных дисциплин. Предполагается, что данные </w:t>
      </w:r>
      <w:r w:rsidRPr="00FF255B">
        <w:rPr>
          <w:rFonts w:ascii="Times New Roman" w:hAnsi="Times New Roman" w:cs="Times New Roman"/>
          <w:sz w:val="28"/>
          <w:szCs w:val="28"/>
        </w:rPr>
        <w:lastRenderedPageBreak/>
        <w:t>понятия раскрываются, повторяются и уточняются (т.к. многие из них сформированы на дисциплинах «актерского мастерства»,  «режиссуры», «сценической речи») в процессе проведения упражнений.</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 xml:space="preserve">Упражнения, приведенные в программе курса,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упражнений, выполняемых (с обсуждением) за 2 академических часа на полугрупповых занятий – 4 (помимо разминки). Важно: упражнения и творческие задания строятся на формирующих понятиях, от простого к более сложному.</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Каждое занятие рекомендуется начинать с раз</w:t>
      </w:r>
      <w:r w:rsidRPr="00FF255B">
        <w:rPr>
          <w:rFonts w:ascii="Times New Roman" w:hAnsi="Times New Roman" w:cs="Times New Roman"/>
          <w:sz w:val="28"/>
          <w:szCs w:val="28"/>
        </w:rPr>
        <w:softHyphen/>
        <w:t>минки —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 xml:space="preserve"> Для занятий требует</w:t>
      </w:r>
      <w:r w:rsidRPr="00FF255B">
        <w:rPr>
          <w:rFonts w:ascii="Times New Roman" w:hAnsi="Times New Roman" w:cs="Times New Roman"/>
          <w:sz w:val="28"/>
          <w:szCs w:val="28"/>
        </w:rPr>
        <w:softHyphen/>
        <w:t>ся хорошо проветренное помещение, желательно с зеркалами, в которых участники тренинга мог</w:t>
      </w:r>
      <w:r w:rsidRPr="00FF255B">
        <w:rPr>
          <w:rFonts w:ascii="Times New Roman" w:hAnsi="Times New Roman" w:cs="Times New Roman"/>
          <w:sz w:val="28"/>
          <w:szCs w:val="28"/>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После каждого занятия необходимо  про</w:t>
      </w:r>
      <w:r w:rsidRPr="00FF255B">
        <w:rPr>
          <w:rFonts w:ascii="Times New Roman" w:hAnsi="Times New Roman" w:cs="Times New Roman"/>
          <w:sz w:val="28"/>
          <w:szCs w:val="28"/>
        </w:rPr>
        <w:softHyphen/>
        <w:t>водить анализ,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FF255B" w:rsidRPr="00FF255B" w:rsidRDefault="00FF255B" w:rsidP="00FF255B">
      <w:pPr>
        <w:jc w:val="both"/>
        <w:rPr>
          <w:rFonts w:ascii="Times New Roman" w:hAnsi="Times New Roman" w:cs="Times New Roman"/>
          <w:sz w:val="28"/>
          <w:szCs w:val="28"/>
          <w:lang w:val="x-none"/>
        </w:rPr>
      </w:pPr>
      <w:r w:rsidRPr="00FF255B">
        <w:rPr>
          <w:rFonts w:ascii="Times New Roman" w:hAnsi="Times New Roman" w:cs="Times New Roman"/>
          <w:sz w:val="28"/>
          <w:szCs w:val="28"/>
          <w:lang w:val="x-none"/>
        </w:rPr>
        <w:t>Творческий дневник студента имеет цель -  закрепление знаний полученных на занятиях, формирование навыков и умений самостоятельной работы с литературой, анализ собственного опыта, запись и анализ упражнений тренинга.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FF255B" w:rsidRPr="00FF255B" w:rsidRDefault="00FF255B" w:rsidP="00FF255B">
      <w:pPr>
        <w:jc w:val="both"/>
        <w:rPr>
          <w:rFonts w:ascii="Times New Roman" w:hAnsi="Times New Roman" w:cs="Times New Roman"/>
          <w:sz w:val="28"/>
          <w:szCs w:val="28"/>
        </w:rPr>
      </w:pPr>
      <w:r w:rsidRPr="00FF255B">
        <w:rPr>
          <w:rFonts w:ascii="Times New Roman" w:hAnsi="Times New Roman" w:cs="Times New Roman"/>
          <w:sz w:val="28"/>
          <w:szCs w:val="28"/>
        </w:rPr>
        <w:t xml:space="preserve"> Обязательным элементом оформления  творческого дневника является титульный лист, содержащий сведения о студенте (Ф.И.О.), факультет, </w:t>
      </w:r>
      <w:r w:rsidRPr="00FF255B">
        <w:rPr>
          <w:rFonts w:ascii="Times New Roman" w:hAnsi="Times New Roman" w:cs="Times New Roman"/>
          <w:sz w:val="28"/>
          <w:szCs w:val="28"/>
        </w:rPr>
        <w:lastRenderedPageBreak/>
        <w:t>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во временной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FF255B" w:rsidRDefault="00FF255B" w:rsidP="00FF255B"/>
    <w:p w:rsidR="005E43A1" w:rsidRDefault="005E43A1"/>
    <w:sectPr w:rsidR="005E43A1"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205C4"/>
    <w:rsid w:val="000D13FF"/>
    <w:rsid w:val="000E6D4D"/>
    <w:rsid w:val="00136A71"/>
    <w:rsid w:val="00281765"/>
    <w:rsid w:val="0029273F"/>
    <w:rsid w:val="002F0CCC"/>
    <w:rsid w:val="00301BFB"/>
    <w:rsid w:val="0033383B"/>
    <w:rsid w:val="003B4222"/>
    <w:rsid w:val="004134F5"/>
    <w:rsid w:val="005E43A1"/>
    <w:rsid w:val="006445C7"/>
    <w:rsid w:val="00755D2A"/>
    <w:rsid w:val="007751D3"/>
    <w:rsid w:val="00832682"/>
    <w:rsid w:val="00833AF6"/>
    <w:rsid w:val="0088251B"/>
    <w:rsid w:val="00A065E5"/>
    <w:rsid w:val="00AC2DE8"/>
    <w:rsid w:val="00AF5737"/>
    <w:rsid w:val="00B279A3"/>
    <w:rsid w:val="00DE63C2"/>
    <w:rsid w:val="00E43EE5"/>
    <w:rsid w:val="00FF2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C2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2DE8"/>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C2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2DE8"/>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1032</Words>
  <Characters>5886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8</cp:revision>
  <dcterms:created xsi:type="dcterms:W3CDTF">2019-04-28T12:35:00Z</dcterms:created>
  <dcterms:modified xsi:type="dcterms:W3CDTF">2019-07-10T12:51:00Z</dcterms:modified>
</cp:coreProperties>
</file>